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D7EF" w14:textId="77777777" w:rsidR="00490C61" w:rsidRPr="00F00E8A" w:rsidRDefault="002A1148">
      <w:pPr>
        <w:pStyle w:val="Standard"/>
        <w:jc w:val="center"/>
        <w:rPr>
          <w:rFonts w:cs="Times New Roman"/>
          <w:bCs/>
        </w:rPr>
      </w:pPr>
      <w:r w:rsidRPr="00F00E8A">
        <w:rPr>
          <w:rFonts w:cs="Times New Roman"/>
          <w:bCs/>
        </w:rPr>
        <w:t xml:space="preserve">Ogłoszenie </w:t>
      </w:r>
    </w:p>
    <w:p w14:paraId="257CCBCF" w14:textId="77777777" w:rsidR="00490C61" w:rsidRPr="00F00E8A" w:rsidRDefault="002A1148">
      <w:pPr>
        <w:pStyle w:val="Standard"/>
        <w:jc w:val="center"/>
        <w:rPr>
          <w:rFonts w:cs="Times New Roman"/>
          <w:bCs/>
        </w:rPr>
      </w:pPr>
      <w:r w:rsidRPr="00F00E8A">
        <w:rPr>
          <w:rFonts w:cs="Times New Roman"/>
          <w:bCs/>
        </w:rPr>
        <w:t>Teatr Wielki – Opera Narodowa  z siedzibą:</w:t>
      </w:r>
    </w:p>
    <w:p w14:paraId="3FA391D3" w14:textId="77777777" w:rsidR="00490C61" w:rsidRPr="00F00E8A" w:rsidRDefault="002A1148">
      <w:pPr>
        <w:pStyle w:val="Standard"/>
        <w:jc w:val="center"/>
        <w:rPr>
          <w:rFonts w:cs="Times New Roman"/>
          <w:bCs/>
        </w:rPr>
      </w:pPr>
      <w:r w:rsidRPr="00F00E8A">
        <w:rPr>
          <w:rFonts w:cs="Times New Roman"/>
          <w:bCs/>
        </w:rPr>
        <w:t xml:space="preserve"> 00-950 Warszawa, Pl. Teatralny 1 </w:t>
      </w:r>
    </w:p>
    <w:p w14:paraId="011E2C64" w14:textId="77777777" w:rsidR="00490C61" w:rsidRPr="00F00E8A" w:rsidRDefault="00490C61">
      <w:pPr>
        <w:pStyle w:val="Standard"/>
        <w:jc w:val="center"/>
        <w:rPr>
          <w:rFonts w:cs="Times New Roman"/>
          <w:bCs/>
        </w:rPr>
      </w:pPr>
    </w:p>
    <w:p w14:paraId="7D99988B" w14:textId="77777777" w:rsidR="00490C61" w:rsidRPr="00F00E8A" w:rsidRDefault="00490C61">
      <w:pPr>
        <w:pStyle w:val="Standard"/>
        <w:jc w:val="center"/>
        <w:rPr>
          <w:rFonts w:cs="Times New Roman"/>
          <w:bCs/>
        </w:rPr>
      </w:pPr>
    </w:p>
    <w:p w14:paraId="087E10C0" w14:textId="17E87F3F" w:rsidR="00490C61" w:rsidRPr="00F00E8A" w:rsidRDefault="002A1148">
      <w:pPr>
        <w:pStyle w:val="Standard"/>
        <w:jc w:val="both"/>
      </w:pPr>
      <w:r w:rsidRPr="00F00E8A">
        <w:rPr>
          <w:rFonts w:cs="Times New Roman"/>
          <w:bCs/>
        </w:rPr>
        <w:t xml:space="preserve">Ogłasza </w:t>
      </w:r>
      <w:r w:rsidRPr="00F00E8A">
        <w:rPr>
          <w:rFonts w:cs="Times New Roman"/>
        </w:rPr>
        <w:t>pisemny przetarg publiczny Nr 1/2</w:t>
      </w:r>
      <w:r w:rsidR="00BE0BB0" w:rsidRPr="00F00E8A">
        <w:rPr>
          <w:rFonts w:cs="Times New Roman"/>
        </w:rPr>
        <w:t>022</w:t>
      </w:r>
      <w:r w:rsidRPr="00F00E8A">
        <w:rPr>
          <w:rFonts w:cs="Times New Roman"/>
        </w:rPr>
        <w:t xml:space="preserve"> dotyczący sprzedaży </w:t>
      </w:r>
      <w:r w:rsidR="000619BC" w:rsidRPr="00F00E8A">
        <w:rPr>
          <w:rFonts w:cs="Times New Roman"/>
        </w:rPr>
        <w:t>przyczepy uniwersalnej Z.E.P.P.I.A. PC500</w:t>
      </w:r>
      <w:r w:rsidRPr="00F00E8A">
        <w:rPr>
          <w:rFonts w:cs="Times New Roman"/>
        </w:rPr>
        <w:t xml:space="preserve"> o numerze rejestracyjnym W</w:t>
      </w:r>
      <w:r w:rsidR="000619BC" w:rsidRPr="00F00E8A">
        <w:rPr>
          <w:rFonts w:cs="Times New Roman"/>
        </w:rPr>
        <w:t>XB</w:t>
      </w:r>
      <w:r w:rsidRPr="00F00E8A">
        <w:rPr>
          <w:rFonts w:cs="Times New Roman"/>
        </w:rPr>
        <w:t xml:space="preserve"> </w:t>
      </w:r>
      <w:r w:rsidR="000619BC" w:rsidRPr="00F00E8A">
        <w:rPr>
          <w:rFonts w:cs="Times New Roman"/>
        </w:rPr>
        <w:t>800Z</w:t>
      </w:r>
      <w:r w:rsidRPr="00F00E8A">
        <w:rPr>
          <w:rFonts w:cs="Times New Roman"/>
        </w:rPr>
        <w:t xml:space="preserve">, rok produkcji </w:t>
      </w:r>
      <w:r w:rsidR="000619BC" w:rsidRPr="00F00E8A">
        <w:rPr>
          <w:rFonts w:cs="Times New Roman"/>
        </w:rPr>
        <w:t>1999</w:t>
      </w:r>
      <w:r w:rsidRPr="00F00E8A">
        <w:rPr>
          <w:rFonts w:cs="Times New Roman"/>
        </w:rPr>
        <w:t xml:space="preserve"> </w:t>
      </w:r>
      <w:r w:rsidRPr="00F00E8A">
        <w:rPr>
          <w:rFonts w:eastAsia="Times New Roman" w:cs="Times New Roman"/>
        </w:rPr>
        <w:t>zgodnie z Zarządzeniem nr 36 Dyrektora Teatru Wielkiego – Opery Narodowej z dnia 29.12.2017 r. w sprawie wprowadzenia Instrukcji dotyczącej zasad likwidacji składników rzeczowych majątku ruchomego w Teatrze Wielkim – Operze Narodowej.</w:t>
      </w:r>
    </w:p>
    <w:p w14:paraId="67554554" w14:textId="6DF767FE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cs="Times New Roman"/>
          <w:b/>
          <w:bCs/>
        </w:rPr>
        <w:t>Nazwa i adres  sprzedającego:</w:t>
      </w:r>
      <w:r w:rsidRPr="00F00E8A">
        <w:rPr>
          <w:rFonts w:cs="Times New Roman"/>
        </w:rPr>
        <w:br/>
        <w:t>Teatr Wielki – Opera Narodowa</w:t>
      </w:r>
      <w:r w:rsidRPr="00F00E8A">
        <w:rPr>
          <w:rFonts w:cs="Times New Roman"/>
        </w:rPr>
        <w:br/>
        <w:t>Pl. Teatralny 1, 00-950 Warszawa,</w:t>
      </w:r>
      <w:r w:rsidRPr="00F00E8A">
        <w:rPr>
          <w:rFonts w:cs="Times New Roman"/>
        </w:rPr>
        <w:br/>
        <w:t>tel.: 022 69-20-245</w:t>
      </w:r>
    </w:p>
    <w:p w14:paraId="4D518E77" w14:textId="77777777" w:rsidR="00490C61" w:rsidRPr="00F00E8A" w:rsidRDefault="00490C61">
      <w:pPr>
        <w:pStyle w:val="Standard"/>
        <w:rPr>
          <w:rFonts w:cs="Times New Roman"/>
        </w:rPr>
      </w:pPr>
    </w:p>
    <w:p w14:paraId="4CD35B19" w14:textId="298A88EF" w:rsidR="00490C61" w:rsidRPr="00F00E8A" w:rsidRDefault="002A1148">
      <w:pPr>
        <w:pStyle w:val="Standard"/>
        <w:numPr>
          <w:ilvl w:val="0"/>
          <w:numId w:val="4"/>
        </w:numPr>
        <w:rPr>
          <w:rFonts w:cs="Times New Roman"/>
          <w:b/>
          <w:bCs/>
        </w:rPr>
      </w:pPr>
      <w:r w:rsidRPr="00F00E8A">
        <w:rPr>
          <w:rFonts w:cs="Times New Roman"/>
          <w:b/>
          <w:bCs/>
        </w:rPr>
        <w:t xml:space="preserve">Przedmiotem sprzedaży jest </w:t>
      </w:r>
      <w:r w:rsidR="00F46713">
        <w:rPr>
          <w:rFonts w:cs="Times New Roman"/>
          <w:b/>
          <w:bCs/>
        </w:rPr>
        <w:t>przyczepa</w:t>
      </w:r>
      <w:r w:rsidRPr="00F00E8A">
        <w:rPr>
          <w:rFonts w:cs="Times New Roman"/>
          <w:b/>
          <w:bCs/>
        </w:rPr>
        <w:t>:</w:t>
      </w:r>
    </w:p>
    <w:p w14:paraId="635AAF30" w14:textId="441C472B" w:rsidR="00490C61" w:rsidRPr="00F00E8A" w:rsidRDefault="002A1148">
      <w:pPr>
        <w:pStyle w:val="Standard"/>
        <w:ind w:left="720"/>
        <w:rPr>
          <w:rFonts w:cs="Times New Roman"/>
        </w:rPr>
      </w:pPr>
      <w:r w:rsidRPr="00F00E8A">
        <w:rPr>
          <w:rFonts w:cs="Times New Roman"/>
        </w:rPr>
        <w:t xml:space="preserve">- Marka – </w:t>
      </w:r>
      <w:r w:rsidR="000619BC" w:rsidRPr="00F00E8A">
        <w:rPr>
          <w:rFonts w:cs="Times New Roman"/>
        </w:rPr>
        <w:t>Z.E.P.P.I.A. PC500</w:t>
      </w:r>
    </w:p>
    <w:p w14:paraId="28FFADDD" w14:textId="2F3EED20" w:rsidR="00490C61" w:rsidRPr="00F00E8A" w:rsidRDefault="002A1148">
      <w:pPr>
        <w:pStyle w:val="Standard"/>
        <w:ind w:firstLine="709"/>
        <w:rPr>
          <w:rFonts w:cs="Times New Roman"/>
          <w:lang w:val="en-GB"/>
        </w:rPr>
      </w:pPr>
      <w:r w:rsidRPr="00F00E8A">
        <w:rPr>
          <w:rFonts w:cs="Times New Roman"/>
          <w:lang w:val="en-GB"/>
        </w:rPr>
        <w:t xml:space="preserve">- Model – </w:t>
      </w:r>
      <w:r w:rsidR="000619BC" w:rsidRPr="00F00E8A">
        <w:rPr>
          <w:rFonts w:cs="Times New Roman"/>
          <w:lang w:val="en-GB"/>
        </w:rPr>
        <w:t>PC500</w:t>
      </w:r>
    </w:p>
    <w:p w14:paraId="73BDC090" w14:textId="30955C97" w:rsidR="00490C61" w:rsidRPr="00F00E8A" w:rsidRDefault="002A1148">
      <w:pPr>
        <w:pStyle w:val="Standard"/>
        <w:ind w:firstLine="709"/>
        <w:rPr>
          <w:rFonts w:cs="Times New Roman"/>
        </w:rPr>
      </w:pPr>
      <w:r w:rsidRPr="00F00E8A">
        <w:rPr>
          <w:rFonts w:cs="Times New Roman"/>
        </w:rPr>
        <w:t xml:space="preserve">- Wersja – </w:t>
      </w:r>
      <w:r w:rsidR="000619BC" w:rsidRPr="00F00E8A">
        <w:rPr>
          <w:rFonts w:cs="Times New Roman"/>
        </w:rPr>
        <w:t>do przewozu reklam</w:t>
      </w:r>
    </w:p>
    <w:p w14:paraId="519146E1" w14:textId="40582255" w:rsidR="00490C61" w:rsidRPr="00F00E8A" w:rsidRDefault="002A1148">
      <w:pPr>
        <w:pStyle w:val="Standard"/>
        <w:ind w:firstLine="709"/>
        <w:rPr>
          <w:rFonts w:cs="Times New Roman"/>
        </w:rPr>
      </w:pPr>
      <w:r w:rsidRPr="00F00E8A">
        <w:rPr>
          <w:rFonts w:cs="Times New Roman"/>
        </w:rPr>
        <w:t xml:space="preserve">- Rodzaj pojazdu – </w:t>
      </w:r>
      <w:r w:rsidR="000619BC" w:rsidRPr="00F00E8A">
        <w:rPr>
          <w:rFonts w:cs="Times New Roman"/>
        </w:rPr>
        <w:t>przyczepa uniwersalna</w:t>
      </w:r>
    </w:p>
    <w:p w14:paraId="68C4F448" w14:textId="13524BDB" w:rsidR="00490C61" w:rsidRPr="00F00E8A" w:rsidRDefault="002A1148">
      <w:pPr>
        <w:pStyle w:val="Standard"/>
        <w:ind w:firstLine="709"/>
        <w:rPr>
          <w:rFonts w:cs="Times New Roman"/>
        </w:rPr>
      </w:pPr>
      <w:r w:rsidRPr="00F00E8A">
        <w:rPr>
          <w:rFonts w:cs="Times New Roman"/>
        </w:rPr>
        <w:t xml:space="preserve">- Nr rejestracyjny – </w:t>
      </w:r>
      <w:r w:rsidR="000619BC" w:rsidRPr="00F00E8A">
        <w:rPr>
          <w:rFonts w:cs="Times New Roman"/>
        </w:rPr>
        <w:t>WXB 800Z</w:t>
      </w:r>
    </w:p>
    <w:p w14:paraId="66DC672A" w14:textId="1F311237" w:rsidR="00490C61" w:rsidRPr="00F00E8A" w:rsidRDefault="002A1148">
      <w:pPr>
        <w:pStyle w:val="Standard"/>
        <w:ind w:firstLine="709"/>
        <w:rPr>
          <w:rFonts w:cs="Times New Roman"/>
        </w:rPr>
      </w:pPr>
      <w:r w:rsidRPr="00F00E8A">
        <w:rPr>
          <w:rFonts w:cs="Times New Roman"/>
        </w:rPr>
        <w:t xml:space="preserve">- Rok produkcji – </w:t>
      </w:r>
      <w:r w:rsidR="000619BC" w:rsidRPr="00F00E8A">
        <w:rPr>
          <w:rFonts w:cs="Times New Roman"/>
        </w:rPr>
        <w:t>1999</w:t>
      </w:r>
    </w:p>
    <w:p w14:paraId="1E9D699B" w14:textId="3C8DA862" w:rsidR="00490C61" w:rsidRPr="00F00E8A" w:rsidRDefault="002A1148">
      <w:pPr>
        <w:pStyle w:val="Standard"/>
        <w:ind w:firstLine="709"/>
        <w:rPr>
          <w:rFonts w:cs="Times New Roman"/>
        </w:rPr>
      </w:pPr>
      <w:r w:rsidRPr="00F00E8A">
        <w:rPr>
          <w:rFonts w:cs="Times New Roman"/>
        </w:rPr>
        <w:t xml:space="preserve">- Stan techniczny – </w:t>
      </w:r>
      <w:r w:rsidR="00074056" w:rsidRPr="00F00E8A">
        <w:rPr>
          <w:rFonts w:cs="Times New Roman"/>
        </w:rPr>
        <w:t>dobry</w:t>
      </w:r>
    </w:p>
    <w:p w14:paraId="17E92FEF" w14:textId="4A6265F8" w:rsidR="00490C61" w:rsidRPr="00F00E8A" w:rsidRDefault="002A1148">
      <w:pPr>
        <w:pStyle w:val="Standard"/>
        <w:ind w:left="709"/>
        <w:jc w:val="both"/>
        <w:rPr>
          <w:rFonts w:cs="Times New Roman"/>
        </w:rPr>
      </w:pPr>
      <w:r w:rsidRPr="00F00E8A">
        <w:rPr>
          <w:rFonts w:cs="Times New Roman"/>
        </w:rPr>
        <w:t xml:space="preserve">- Cena wywoławcza wynosi  </w:t>
      </w:r>
      <w:r w:rsidR="000619BC" w:rsidRPr="00F00E8A">
        <w:rPr>
          <w:rFonts w:cs="Times New Roman"/>
        </w:rPr>
        <w:t>2 100</w:t>
      </w:r>
      <w:r w:rsidRPr="00F00E8A">
        <w:rPr>
          <w:rFonts w:cs="Times New Roman"/>
        </w:rPr>
        <w:t xml:space="preserve">,00 zł.  (słownie zł: </w:t>
      </w:r>
      <w:r w:rsidR="000619BC" w:rsidRPr="00F00E8A">
        <w:rPr>
          <w:rFonts w:cs="Times New Roman"/>
        </w:rPr>
        <w:t>dwa tysiące sto</w:t>
      </w:r>
      <w:r w:rsidRPr="00F00E8A">
        <w:rPr>
          <w:rFonts w:cs="Times New Roman"/>
        </w:rPr>
        <w:t xml:space="preserve"> 00/100 zł)  w tym VAT 23 % tj. </w:t>
      </w:r>
      <w:r w:rsidR="000E7BBE" w:rsidRPr="00F00E8A">
        <w:rPr>
          <w:rFonts w:cs="Times New Roman"/>
        </w:rPr>
        <w:t>392,68</w:t>
      </w:r>
      <w:r w:rsidR="00074056" w:rsidRPr="00F00E8A">
        <w:rPr>
          <w:rFonts w:cs="Times New Roman"/>
        </w:rPr>
        <w:t xml:space="preserve"> zł</w:t>
      </w:r>
    </w:p>
    <w:p w14:paraId="67E0A862" w14:textId="77777777" w:rsidR="00490C61" w:rsidRPr="00F00E8A" w:rsidRDefault="00490C61">
      <w:pPr>
        <w:pStyle w:val="Standard"/>
        <w:rPr>
          <w:rFonts w:cs="Times New Roman"/>
        </w:rPr>
      </w:pPr>
    </w:p>
    <w:p w14:paraId="30A89929" w14:textId="77777777" w:rsidR="00490C61" w:rsidRPr="00F00E8A" w:rsidRDefault="002A1148">
      <w:pPr>
        <w:pStyle w:val="Standard"/>
        <w:numPr>
          <w:ilvl w:val="0"/>
          <w:numId w:val="4"/>
        </w:numPr>
        <w:tabs>
          <w:tab w:val="left" w:pos="-18316"/>
          <w:tab w:val="left" w:pos="-18033"/>
        </w:tabs>
      </w:pPr>
      <w:r w:rsidRPr="00F00E8A">
        <w:rPr>
          <w:rFonts w:cs="Times New Roman"/>
          <w:b/>
          <w:bCs/>
        </w:rPr>
        <w:t>Miejsce i termin w którym można obejrzeć samochód:</w:t>
      </w:r>
    </w:p>
    <w:p w14:paraId="4F088067" w14:textId="244AD39D" w:rsidR="00490C61" w:rsidRPr="00F00E8A" w:rsidRDefault="000E7BBE">
      <w:pPr>
        <w:pStyle w:val="Standard"/>
        <w:numPr>
          <w:ilvl w:val="1"/>
          <w:numId w:val="4"/>
        </w:numPr>
        <w:tabs>
          <w:tab w:val="left" w:pos="-25636"/>
          <w:tab w:val="left" w:pos="-25353"/>
        </w:tabs>
        <w:jc w:val="both"/>
        <w:rPr>
          <w:rFonts w:cs="Times New Roman"/>
        </w:rPr>
      </w:pPr>
      <w:r w:rsidRPr="00F00E8A">
        <w:rPr>
          <w:rFonts w:cs="Times New Roman"/>
        </w:rPr>
        <w:t>przyczepę</w:t>
      </w:r>
      <w:r w:rsidR="002A1148" w:rsidRPr="00F00E8A">
        <w:rPr>
          <w:rFonts w:cs="Times New Roman"/>
        </w:rPr>
        <w:t xml:space="preserve"> można obejrzeć w </w:t>
      </w:r>
      <w:r w:rsidR="00E735DA" w:rsidRPr="00F00E8A">
        <w:rPr>
          <w:rFonts w:cs="Times New Roman"/>
        </w:rPr>
        <w:t xml:space="preserve">magazynach Sprzedającego w Warszawie przy </w:t>
      </w:r>
      <w:r w:rsidR="00382C6E" w:rsidRPr="00F00E8A">
        <w:rPr>
          <w:rFonts w:cs="Times New Roman"/>
        </w:rPr>
        <w:br/>
      </w:r>
      <w:r w:rsidR="00E735DA" w:rsidRPr="00F00E8A">
        <w:rPr>
          <w:rFonts w:cs="Times New Roman"/>
        </w:rPr>
        <w:t>ul. Cybernetyki</w:t>
      </w:r>
      <w:r w:rsidR="00382C6E" w:rsidRPr="00F00E8A">
        <w:rPr>
          <w:rFonts w:cs="Times New Roman"/>
        </w:rPr>
        <w:t xml:space="preserve"> 21a</w:t>
      </w:r>
      <w:r w:rsidR="002A1148" w:rsidRPr="00F00E8A">
        <w:rPr>
          <w:rFonts w:cs="Times New Roman"/>
        </w:rPr>
        <w:t xml:space="preserve"> po uprzednim skontaktowaniu się z kierownikiem Działu Zaopatrzenia i Transportu tel. (022) 69-20-245 w dniach </w:t>
      </w:r>
      <w:r w:rsidR="00382C6E" w:rsidRPr="00F00E8A">
        <w:rPr>
          <w:rFonts w:cs="Times New Roman"/>
        </w:rPr>
        <w:t>od poniedziałku do środy w godz. 9.00-11.00 oraz od czwartku do piątku  w godz. 13.00-15.00</w:t>
      </w:r>
      <w:r w:rsidR="002A1148" w:rsidRPr="00F00E8A">
        <w:rPr>
          <w:rFonts w:cs="Times New Roman"/>
        </w:rPr>
        <w:t xml:space="preserve">, </w:t>
      </w:r>
    </w:p>
    <w:p w14:paraId="1432C656" w14:textId="3DFFCC12" w:rsidR="00490C61" w:rsidRPr="00F00E8A" w:rsidRDefault="002A1148">
      <w:pPr>
        <w:pStyle w:val="Standard"/>
        <w:numPr>
          <w:ilvl w:val="1"/>
          <w:numId w:val="4"/>
        </w:numPr>
        <w:tabs>
          <w:tab w:val="left" w:pos="-25636"/>
          <w:tab w:val="left" w:pos="-25353"/>
        </w:tabs>
        <w:jc w:val="both"/>
        <w:rPr>
          <w:rFonts w:cs="Times New Roman"/>
        </w:rPr>
      </w:pPr>
      <w:r w:rsidRPr="00F00E8A">
        <w:rPr>
          <w:rFonts w:cs="Times New Roman"/>
        </w:rPr>
        <w:t xml:space="preserve"> kopia opinii rzeczoznawcy, wyceny oraz stanu technicznego </w:t>
      </w:r>
      <w:r w:rsidR="00E735DA" w:rsidRPr="00F00E8A">
        <w:rPr>
          <w:rFonts w:cs="Times New Roman"/>
        </w:rPr>
        <w:t>przyczepy</w:t>
      </w:r>
      <w:r w:rsidRPr="00F00E8A">
        <w:rPr>
          <w:rFonts w:cs="Times New Roman"/>
        </w:rPr>
        <w:t xml:space="preserve"> dostępna w siedzibie Sprzedającego.</w:t>
      </w:r>
    </w:p>
    <w:p w14:paraId="7AEF9FB0" w14:textId="77777777" w:rsidR="00490C61" w:rsidRPr="00F00E8A" w:rsidRDefault="00490C61">
      <w:pPr>
        <w:pStyle w:val="Standard"/>
        <w:jc w:val="both"/>
        <w:rPr>
          <w:rFonts w:cs="Times New Roman"/>
        </w:rPr>
      </w:pPr>
    </w:p>
    <w:p w14:paraId="55CE29F5" w14:textId="77777777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eastAsia="Tahoma" w:cs="Times New Roman"/>
          <w:b/>
          <w:bCs/>
        </w:rPr>
        <w:t>Warunki składania ofert:</w:t>
      </w:r>
      <w:r w:rsidRPr="00F00E8A">
        <w:rPr>
          <w:rFonts w:eastAsia="Tahoma" w:cs="Times New Roman"/>
        </w:rPr>
        <w:br/>
        <w:t>Przystępujący do złożenia ofert</w:t>
      </w:r>
      <w:r w:rsidRPr="00F00E8A">
        <w:rPr>
          <w:rFonts w:cs="Times New Roman"/>
        </w:rPr>
        <w:t xml:space="preserve"> zobowiązani są do złożenia w terminie oferty zawierającej:</w:t>
      </w:r>
    </w:p>
    <w:p w14:paraId="612C8221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>imię, nazwisko i adres zgodnie z dowodem osobistym a jeśli nabywcą jest osoba prawna – nazwę i siedzibę oraz aktualny odpis zaświadczenia o wpisie do ewidencji działalności gospodarczej lub aktualny odpis KRS,</w:t>
      </w:r>
    </w:p>
    <w:p w14:paraId="03891BEF" w14:textId="77777777" w:rsidR="00490C61" w:rsidRPr="00F00E8A" w:rsidRDefault="002A1148">
      <w:pPr>
        <w:pStyle w:val="Standard"/>
        <w:numPr>
          <w:ilvl w:val="1"/>
          <w:numId w:val="4"/>
        </w:numPr>
        <w:jc w:val="both"/>
      </w:pPr>
      <w:r w:rsidRPr="00F00E8A">
        <w:rPr>
          <w:rFonts w:eastAsia="Tahoma" w:cs="Times New Roman"/>
        </w:rPr>
        <w:t>oferowaną cenę zakupu samochodu  i warunki jej zapłaty,</w:t>
      </w:r>
    </w:p>
    <w:p w14:paraId="3E016189" w14:textId="42FEFB03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oświadczenie oferenta,</w:t>
      </w:r>
      <w:r w:rsidR="00A75F3F">
        <w:rPr>
          <w:rFonts w:cs="Times New Roman"/>
        </w:rPr>
        <w:t xml:space="preserve"> </w:t>
      </w:r>
      <w:r w:rsidRPr="00F00E8A">
        <w:rPr>
          <w:rFonts w:cs="Times New Roman"/>
        </w:rPr>
        <w:t>że zapoznał się ze stanem przedmiotu przetargu lub, że ponosi odpowiedzialność za skutki wynikające z rezygnacji oględzin,</w:t>
      </w:r>
    </w:p>
    <w:p w14:paraId="5607AA12" w14:textId="77777777" w:rsidR="00490C61" w:rsidRPr="00F00E8A" w:rsidRDefault="002A1148">
      <w:pPr>
        <w:pStyle w:val="Standard"/>
        <w:numPr>
          <w:ilvl w:val="1"/>
          <w:numId w:val="4"/>
        </w:numPr>
        <w:jc w:val="both"/>
      </w:pPr>
      <w:r w:rsidRPr="00F00E8A">
        <w:rPr>
          <w:rFonts w:eastAsia="Tahoma" w:cs="Times New Roman"/>
        </w:rPr>
        <w:t xml:space="preserve"> w przypadku podania w ofercie rozbieżnych cen liczbą i słownie, Sprzedający powiadomi o tym fakcie oferenta. Jeżeli oferent w ciągu 1 dnia od dnia zawiadomienia nie zgłosi się na poprawę tej omyłki, Sprzedający odrzuci ofertę,</w:t>
      </w:r>
    </w:p>
    <w:p w14:paraId="7F14648E" w14:textId="4AF08226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 xml:space="preserve">w dniu złożenia oferty wymagane jest wpłacenie wadium w wysokości </w:t>
      </w:r>
      <w:r w:rsidR="00E735DA" w:rsidRPr="00F00E8A">
        <w:rPr>
          <w:rFonts w:eastAsia="Tahoma" w:cs="Times New Roman"/>
        </w:rPr>
        <w:t>210</w:t>
      </w:r>
      <w:r w:rsidRPr="00F00E8A">
        <w:rPr>
          <w:rFonts w:eastAsia="Tahoma" w:cs="Times New Roman"/>
        </w:rPr>
        <w:t>,00 zł  gotówką do kasy głównej  czynnej od godz. 11:00 do 15:00 w siedzibie  Teatru Wielkiego – Opery Narodowej, pokój A 342,  III piętro, IV portiernia.</w:t>
      </w:r>
    </w:p>
    <w:p w14:paraId="4C628AA1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 xml:space="preserve">wadium złożone przez oferentów, których oferty nie zostały wybrane lub zostały odrzucone, zwraca się w terminie 7 dni, od dnia dokonania wyboru  lub odrzucenia oferty.    </w:t>
      </w:r>
    </w:p>
    <w:p w14:paraId="7B6D23D1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 xml:space="preserve">wadium złożone przez nabywcę zalicza się na poczet ceny.  </w:t>
      </w:r>
    </w:p>
    <w:p w14:paraId="25040742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 xml:space="preserve">wadium nie podlega zwrotowi, jeśli oferent, który wygrał przetarg, uchyli się od zawarcia umowy sprzedaży.   </w:t>
      </w:r>
    </w:p>
    <w:p w14:paraId="26972C0C" w14:textId="77777777" w:rsidR="00490C61" w:rsidRPr="00F00E8A" w:rsidRDefault="002A1148">
      <w:pPr>
        <w:pStyle w:val="Standard"/>
        <w:ind w:left="1080"/>
        <w:rPr>
          <w:rFonts w:eastAsia="Tahoma" w:cs="Times New Roman"/>
        </w:rPr>
      </w:pPr>
      <w:r w:rsidRPr="00F00E8A">
        <w:rPr>
          <w:rFonts w:eastAsia="Tahoma" w:cs="Times New Roman"/>
        </w:rPr>
        <w:lastRenderedPageBreak/>
        <w:t xml:space="preserve">                                                                                         </w:t>
      </w:r>
    </w:p>
    <w:p w14:paraId="10817D43" w14:textId="77777777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eastAsia="Tahoma" w:cs="Times New Roman"/>
          <w:b/>
          <w:bCs/>
        </w:rPr>
        <w:t>Kryterium oceny ofert:</w:t>
      </w:r>
      <w:r w:rsidRPr="00F00E8A">
        <w:rPr>
          <w:rFonts w:eastAsia="Tahoma" w:cs="Times New Roman"/>
        </w:rPr>
        <w:br/>
        <w:t>Najwyższa cena, nie niższa od ceny wywoławczej.</w:t>
      </w:r>
    </w:p>
    <w:p w14:paraId="52AF2FF5" w14:textId="77777777" w:rsidR="00490C61" w:rsidRPr="00F00E8A" w:rsidRDefault="00490C61">
      <w:pPr>
        <w:pStyle w:val="Standard"/>
        <w:rPr>
          <w:rFonts w:cs="Times New Roman"/>
        </w:rPr>
      </w:pPr>
    </w:p>
    <w:p w14:paraId="25CFA1D2" w14:textId="77777777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eastAsia="Tahoma" w:cs="Times New Roman"/>
          <w:b/>
          <w:bCs/>
        </w:rPr>
        <w:t>Miejsce i termin składania ofert:</w:t>
      </w:r>
    </w:p>
    <w:p w14:paraId="297FCAA2" w14:textId="0F84EB89" w:rsidR="00490C61" w:rsidRPr="00F00E8A" w:rsidRDefault="002A1148">
      <w:pPr>
        <w:pStyle w:val="Standard"/>
        <w:ind w:left="709"/>
        <w:jc w:val="both"/>
      </w:pPr>
      <w:r w:rsidRPr="00F00E8A">
        <w:rPr>
          <w:rFonts w:eastAsia="Tahoma" w:cs="Times New Roman"/>
        </w:rPr>
        <w:t>Ofertę należy złożyć w zamkniętej kopercie z dopiskiem: „Sprzedaż</w:t>
      </w:r>
      <w:r w:rsidR="00F46713" w:rsidRPr="00F46713">
        <w:t xml:space="preserve"> </w:t>
      </w:r>
      <w:r w:rsidR="00F46713" w:rsidRPr="00F46713">
        <w:rPr>
          <w:rFonts w:eastAsia="Tahoma" w:cs="Times New Roman"/>
        </w:rPr>
        <w:t>przyczepy</w:t>
      </w:r>
      <w:r w:rsidR="00F46713">
        <w:rPr>
          <w:rFonts w:eastAsia="Tahoma" w:cs="Times New Roman"/>
        </w:rPr>
        <w:t xml:space="preserve"> </w:t>
      </w:r>
      <w:r w:rsidR="00F46713" w:rsidRPr="00F46713">
        <w:rPr>
          <w:rFonts w:eastAsia="Tahoma" w:cs="Times New Roman"/>
        </w:rPr>
        <w:t>Z.E.P.P.I.A. PC500</w:t>
      </w:r>
      <w:r w:rsidRPr="00F00E8A">
        <w:rPr>
          <w:rFonts w:eastAsia="Tahoma" w:cs="Times New Roman"/>
        </w:rPr>
        <w:t xml:space="preserve"> ” do dnia </w:t>
      </w:r>
      <w:r w:rsidR="00382C6E" w:rsidRPr="00F00E8A">
        <w:rPr>
          <w:rFonts w:eastAsia="Tahoma" w:cs="Times New Roman"/>
        </w:rPr>
        <w:t>08</w:t>
      </w:r>
      <w:r w:rsidR="008C3F55" w:rsidRPr="00F00E8A">
        <w:rPr>
          <w:rFonts w:eastAsia="Tahoma" w:cs="Times New Roman"/>
        </w:rPr>
        <w:t>.09</w:t>
      </w:r>
      <w:r w:rsidRPr="00F00E8A">
        <w:rPr>
          <w:rFonts w:eastAsia="Tahoma" w:cs="Times New Roman"/>
        </w:rPr>
        <w:t>.20</w:t>
      </w:r>
      <w:r w:rsidR="007A088F" w:rsidRPr="00F00E8A">
        <w:rPr>
          <w:rFonts w:eastAsia="Tahoma" w:cs="Times New Roman"/>
        </w:rPr>
        <w:t>22</w:t>
      </w:r>
      <w:r w:rsidRPr="00F00E8A">
        <w:rPr>
          <w:rFonts w:eastAsia="Tahoma" w:cs="Times New Roman"/>
        </w:rPr>
        <w:t xml:space="preserve">  r.  do godz. 11:</w:t>
      </w:r>
      <w:r w:rsidR="007A088F" w:rsidRPr="00F00E8A">
        <w:rPr>
          <w:rFonts w:eastAsia="Tahoma" w:cs="Times New Roman"/>
        </w:rPr>
        <w:t>00</w:t>
      </w:r>
      <w:r w:rsidRPr="00F00E8A">
        <w:rPr>
          <w:rFonts w:eastAsia="Tahoma" w:cs="Times New Roman"/>
        </w:rPr>
        <w:t xml:space="preserve"> w kancelarii głównej Teatru Wielkiego – Opery Narodowej, Pl. Teatralny 1, 00-950 Warszawa, pokój  A 148, piętro I, wejście od ul. Moliera 5,  IV portiernia.</w:t>
      </w:r>
    </w:p>
    <w:p w14:paraId="268D7E6C" w14:textId="77777777" w:rsidR="00490C61" w:rsidRPr="00F00E8A" w:rsidRDefault="00490C61">
      <w:pPr>
        <w:pStyle w:val="Standard"/>
        <w:jc w:val="both"/>
        <w:rPr>
          <w:rFonts w:eastAsia="Tahoma" w:cs="Times New Roman"/>
        </w:rPr>
      </w:pPr>
    </w:p>
    <w:p w14:paraId="1D37B959" w14:textId="77777777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eastAsia="Tahoma" w:cs="Times New Roman"/>
          <w:b/>
          <w:bCs/>
        </w:rPr>
        <w:t>Kryterium odrzucenia ofert:</w:t>
      </w:r>
      <w:r w:rsidRPr="00F00E8A">
        <w:rPr>
          <w:rFonts w:eastAsia="Tahoma" w:cs="Times New Roman"/>
        </w:rPr>
        <w:br/>
        <w:t>Oferta zostanie odrzucona jeśli:</w:t>
      </w:r>
    </w:p>
    <w:p w14:paraId="7DCE4313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>została złożona  po wyznaczonym terminie, w niewłaściwym miejscu lub przez oferenta, który nie wpłacił wadium,</w:t>
      </w:r>
    </w:p>
    <w:p w14:paraId="6CF0357F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>nie zawiera danych i dokumentów lub są one niekompletne, nieczytelne lub budzą inną wątpliwość, zaś złożenie wyjaśnień mogłoby prowadzić do uznania jej za nową ofertę</w:t>
      </w:r>
    </w:p>
    <w:p w14:paraId="5641443E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eastAsia="Tahoma" w:cs="Times New Roman"/>
        </w:rPr>
      </w:pPr>
      <w:r w:rsidRPr="00F00E8A">
        <w:rPr>
          <w:rFonts w:eastAsia="Tahoma" w:cs="Times New Roman"/>
        </w:rPr>
        <w:t>nie zawiera wymaganych informacji zgodnie z pkt. 4.</w:t>
      </w:r>
    </w:p>
    <w:p w14:paraId="20E3E926" w14:textId="77777777" w:rsidR="00490C61" w:rsidRPr="00F00E8A" w:rsidRDefault="00490C61">
      <w:pPr>
        <w:pStyle w:val="Standard"/>
        <w:jc w:val="both"/>
        <w:rPr>
          <w:rFonts w:cs="Times New Roman"/>
        </w:rPr>
      </w:pPr>
    </w:p>
    <w:p w14:paraId="62741C7C" w14:textId="77777777" w:rsidR="00490C61" w:rsidRPr="00F00E8A" w:rsidRDefault="002A1148">
      <w:pPr>
        <w:pStyle w:val="Standard"/>
        <w:numPr>
          <w:ilvl w:val="0"/>
          <w:numId w:val="4"/>
        </w:numPr>
        <w:rPr>
          <w:rFonts w:cs="Times New Roman"/>
          <w:b/>
          <w:bCs/>
        </w:rPr>
      </w:pPr>
      <w:r w:rsidRPr="00F00E8A">
        <w:rPr>
          <w:rFonts w:cs="Times New Roman"/>
          <w:b/>
          <w:bCs/>
        </w:rPr>
        <w:t>Tryb otwarcia ofert:</w:t>
      </w:r>
    </w:p>
    <w:p w14:paraId="1B75BE68" w14:textId="130817A9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 xml:space="preserve">otwarcie ofert nastąpi komisyjnie w dniu </w:t>
      </w:r>
      <w:r w:rsidR="00382C6E" w:rsidRPr="00F00E8A">
        <w:rPr>
          <w:rFonts w:cs="Times New Roman"/>
        </w:rPr>
        <w:t>08</w:t>
      </w:r>
      <w:r w:rsidRPr="00F00E8A">
        <w:rPr>
          <w:rFonts w:cs="Times New Roman"/>
        </w:rPr>
        <w:t>.</w:t>
      </w:r>
      <w:r w:rsidR="00750A37" w:rsidRPr="00F00E8A">
        <w:rPr>
          <w:rFonts w:cs="Times New Roman"/>
        </w:rPr>
        <w:t>09</w:t>
      </w:r>
      <w:r w:rsidRPr="00F00E8A">
        <w:rPr>
          <w:rFonts w:cs="Times New Roman"/>
        </w:rPr>
        <w:t>.20</w:t>
      </w:r>
      <w:r w:rsidR="007A088F" w:rsidRPr="00F00E8A">
        <w:rPr>
          <w:rFonts w:cs="Times New Roman"/>
        </w:rPr>
        <w:t>22</w:t>
      </w:r>
      <w:r w:rsidRPr="00F00E8A">
        <w:rPr>
          <w:rFonts w:cs="Times New Roman"/>
        </w:rPr>
        <w:t xml:space="preserve"> r.  o godz. 11:</w:t>
      </w:r>
      <w:r w:rsidR="00592ADA" w:rsidRPr="00F00E8A">
        <w:rPr>
          <w:rFonts w:cs="Times New Roman"/>
        </w:rPr>
        <w:t>15</w:t>
      </w:r>
      <w:r w:rsidRPr="00F00E8A">
        <w:rPr>
          <w:rFonts w:cs="Times New Roman"/>
        </w:rPr>
        <w:t xml:space="preserve"> w siedzibie Teatru Wielkiego – Opery Narodowej, pokój A-321, III piętro,</w:t>
      </w:r>
    </w:p>
    <w:p w14:paraId="0F164AD7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umowa sprzedaży, zostanie podpisana w ciągu 2 dni od daty zatwierdzenia wyboru oferty z oferentem, który wygra przetarg.</w:t>
      </w:r>
    </w:p>
    <w:p w14:paraId="6541D047" w14:textId="77777777" w:rsidR="00490C61" w:rsidRPr="00F00E8A" w:rsidRDefault="00490C61">
      <w:pPr>
        <w:pStyle w:val="Standard"/>
        <w:ind w:left="1080"/>
        <w:jc w:val="both"/>
        <w:rPr>
          <w:rFonts w:cs="Times New Roman"/>
        </w:rPr>
      </w:pPr>
    </w:p>
    <w:p w14:paraId="28E01A26" w14:textId="77777777" w:rsidR="00490C61" w:rsidRPr="00F00E8A" w:rsidRDefault="002A1148">
      <w:pPr>
        <w:pStyle w:val="Standard"/>
        <w:numPr>
          <w:ilvl w:val="0"/>
          <w:numId w:val="4"/>
        </w:numPr>
      </w:pPr>
      <w:r w:rsidRPr="00F00E8A">
        <w:rPr>
          <w:rFonts w:cs="Times New Roman"/>
          <w:b/>
          <w:bCs/>
        </w:rPr>
        <w:t>Inne postanowienia:</w:t>
      </w:r>
    </w:p>
    <w:p w14:paraId="3857DBED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 xml:space="preserve">złożenie jednej oferty jest wystarczające do rozstrzygnięcia  przetargu uznaje się za ważną, jeżeli wpłynie chociaż jedna ofert, </w:t>
      </w:r>
    </w:p>
    <w:p w14:paraId="1D9CEED0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w przypadku odrzucenia oferty Komisja Przetargowa zawiadomi niezwłocznie oferenta o tym fakcie,</w:t>
      </w:r>
    </w:p>
    <w:p w14:paraId="288261A1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nabywcy nie przysługują roszczenia z tytułu gwarancji i rękojmi za wady ukryte pojazdu.</w:t>
      </w:r>
    </w:p>
    <w:p w14:paraId="2CE81C94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sprzedaż uważa się za zakończoną wynikiem negatywnym, jeżeli nie wpłynie ani jedna oferta.</w:t>
      </w:r>
    </w:p>
    <w:p w14:paraId="5F9D315B" w14:textId="77777777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w razie ustalenia, że kilku oferentów zaoferowało  tę samą cenę Komisja Przetargowa postanawia o kontynuacji przetargu w formie aukcji między oferentami,</w:t>
      </w:r>
    </w:p>
    <w:p w14:paraId="2C7B56DD" w14:textId="6F401EF0" w:rsidR="00490C61" w:rsidRPr="00F00E8A" w:rsidRDefault="002A1148">
      <w:pPr>
        <w:pStyle w:val="Standard"/>
        <w:numPr>
          <w:ilvl w:val="1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>zastrzega się, że organizatorowi przetargu przysługuje prawo zamknięcia przetargu bez wybrania którejkolwiek z ofert, bez podania przyczyn.</w:t>
      </w:r>
    </w:p>
    <w:p w14:paraId="09EFD3A7" w14:textId="77777777" w:rsidR="00933BA7" w:rsidRPr="00F00E8A" w:rsidRDefault="00933BA7" w:rsidP="00933BA7">
      <w:pPr>
        <w:pStyle w:val="Standard"/>
        <w:ind w:left="1080"/>
        <w:jc w:val="both"/>
        <w:rPr>
          <w:rFonts w:cs="Times New Roman"/>
        </w:rPr>
      </w:pPr>
    </w:p>
    <w:p w14:paraId="4A03D99E" w14:textId="5969ADE7" w:rsidR="00933BA7" w:rsidRPr="00F00E8A" w:rsidRDefault="00933BA7" w:rsidP="00933BA7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 w:rsidRPr="00F00E8A">
        <w:rPr>
          <w:rFonts w:cs="Times New Roman"/>
        </w:rPr>
        <w:t xml:space="preserve"> Zamawiający informuje, że dane osobowe podane przez Wykonawcę będą przetwarzane</w:t>
      </w:r>
      <w:r w:rsidRPr="00F00E8A">
        <w:rPr>
          <w:rFonts w:cs="Times New Roman"/>
        </w:rPr>
        <w:br/>
        <w:t>zgodnie z rozporządzeniem Parlamentu Europejskiego i Rady (UE) 2016/679 z 27 kwietnia</w:t>
      </w:r>
      <w:r w:rsidRPr="00F00E8A">
        <w:rPr>
          <w:rFonts w:cs="Times New Roman"/>
        </w:rPr>
        <w:br/>
        <w:t>2016 r. w sprawie ochrony osób fizycznych w związku z przetwarzaniem danych osobowych i w sprawie swobodnego przepływu takich danych oraz uchylenia dyrektywy 95/46/WE (ogólne rozporządzenie o ochronie danych) (Dz. Urz. UE L 119 z 04.05.2016, s. 1 oraz Dz. Urz. UE L 127 z 23.05.2018, s. 2) — dalej z RODO. Klauzula informacyjna wynikająca z przepisu art. 13 RODO została zamieszczona w Rozdziale XXIII SIWZ</w:t>
      </w:r>
    </w:p>
    <w:p w14:paraId="12C017DB" w14:textId="77777777" w:rsidR="00490C61" w:rsidRPr="00F00E8A" w:rsidRDefault="00490C61">
      <w:pPr>
        <w:pStyle w:val="Standard"/>
        <w:jc w:val="both"/>
        <w:rPr>
          <w:rFonts w:cs="Times New Roman"/>
        </w:rPr>
      </w:pPr>
    </w:p>
    <w:p w14:paraId="6E5FEF8B" w14:textId="77777777" w:rsidR="00490C61" w:rsidRPr="00F00E8A" w:rsidRDefault="002A1148">
      <w:pPr>
        <w:pStyle w:val="Standard"/>
        <w:ind w:firstLine="709"/>
        <w:rPr>
          <w:rFonts w:cs="Times New Roman"/>
          <w:b/>
          <w:bCs/>
        </w:rPr>
      </w:pPr>
      <w:r w:rsidRPr="00F00E8A">
        <w:rPr>
          <w:rFonts w:cs="Times New Roman"/>
          <w:b/>
          <w:bCs/>
        </w:rPr>
        <w:t>Treść niniejszego ogłoszenia wraz z załącznikami:</w:t>
      </w:r>
    </w:p>
    <w:p w14:paraId="7175902B" w14:textId="77777777" w:rsidR="00490C61" w:rsidRPr="00F00E8A" w:rsidRDefault="002A1148">
      <w:pPr>
        <w:pStyle w:val="Standard"/>
        <w:ind w:firstLine="709"/>
        <w:jc w:val="both"/>
        <w:rPr>
          <w:rFonts w:cs="Times New Roman"/>
        </w:rPr>
      </w:pPr>
      <w:r w:rsidRPr="00F00E8A">
        <w:rPr>
          <w:rFonts w:cs="Times New Roman"/>
        </w:rPr>
        <w:t xml:space="preserve">Nr 1 (wzór oferty) </w:t>
      </w:r>
    </w:p>
    <w:p w14:paraId="4628B862" w14:textId="77777777" w:rsidR="00490C61" w:rsidRPr="00F00E8A" w:rsidRDefault="002A1148">
      <w:pPr>
        <w:pStyle w:val="Standard"/>
        <w:ind w:firstLine="709"/>
        <w:jc w:val="both"/>
        <w:rPr>
          <w:rFonts w:cs="Times New Roman"/>
        </w:rPr>
      </w:pPr>
      <w:r w:rsidRPr="00F00E8A">
        <w:rPr>
          <w:rFonts w:cs="Times New Roman"/>
        </w:rPr>
        <w:t>Nr 2 (wzór umowy)</w:t>
      </w:r>
    </w:p>
    <w:p w14:paraId="23365DB2" w14:textId="77777777" w:rsidR="00490C61" w:rsidRPr="00F00E8A" w:rsidRDefault="002A1148">
      <w:pPr>
        <w:pStyle w:val="Standard"/>
        <w:ind w:left="709" w:firstLine="11"/>
        <w:jc w:val="both"/>
      </w:pPr>
      <w:r w:rsidRPr="00F00E8A">
        <w:rPr>
          <w:rFonts w:cs="Times New Roman"/>
        </w:rPr>
        <w:t xml:space="preserve">jest również zamieszczona na stronie internetowej Teatru Wielkiego – Opery Narodowej     </w:t>
      </w:r>
      <w:hyperlink r:id="rId7" w:history="1">
        <w:r w:rsidRPr="00F00E8A">
          <w:rPr>
            <w:rFonts w:cs="Times New Roman"/>
            <w:b/>
            <w:bCs/>
          </w:rPr>
          <w:t>www.teatrwielki.</w:t>
        </w:r>
      </w:hyperlink>
      <w:hyperlink r:id="rId8" w:history="1">
        <w:r w:rsidRPr="00F00E8A">
          <w:rPr>
            <w:rFonts w:cs="Times New Roman"/>
            <w:b/>
            <w:bCs/>
          </w:rPr>
          <w:t>pl.</w:t>
        </w:r>
      </w:hyperlink>
      <w:r w:rsidRPr="00F00E8A">
        <w:rPr>
          <w:rFonts w:cs="Times New Roman"/>
          <w:b/>
          <w:bCs/>
        </w:rPr>
        <w:t xml:space="preserve"> w Biuletynie Informacji Publicznej.</w:t>
      </w:r>
    </w:p>
    <w:p w14:paraId="77B54430" w14:textId="77777777" w:rsidR="00490C61" w:rsidRPr="00F00E8A" w:rsidRDefault="00490C61">
      <w:pPr>
        <w:pStyle w:val="Standard"/>
        <w:jc w:val="both"/>
        <w:rPr>
          <w:rFonts w:cs="Times New Roman"/>
        </w:rPr>
      </w:pPr>
    </w:p>
    <w:sectPr w:rsidR="00490C61" w:rsidRPr="00F00E8A" w:rsidSect="00A75F3F">
      <w:pgSz w:w="11906" w:h="16838"/>
      <w:pgMar w:top="1134" w:right="991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699E" w14:textId="77777777" w:rsidR="0091602B" w:rsidRDefault="0091602B">
      <w:r>
        <w:separator/>
      </w:r>
    </w:p>
  </w:endnote>
  <w:endnote w:type="continuationSeparator" w:id="0">
    <w:p w14:paraId="0F32D64E" w14:textId="77777777" w:rsidR="0091602B" w:rsidRDefault="009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611A" w14:textId="77777777" w:rsidR="0091602B" w:rsidRDefault="0091602B">
      <w:r>
        <w:rPr>
          <w:color w:val="000000"/>
        </w:rPr>
        <w:separator/>
      </w:r>
    </w:p>
  </w:footnote>
  <w:footnote w:type="continuationSeparator" w:id="0">
    <w:p w14:paraId="43745026" w14:textId="77777777" w:rsidR="0091602B" w:rsidRDefault="0091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FE9"/>
    <w:multiLevelType w:val="multilevel"/>
    <w:tmpl w:val="3E98A49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209A7945"/>
    <w:multiLevelType w:val="multilevel"/>
    <w:tmpl w:val="3E98D8C4"/>
    <w:styleLink w:val="WW8Num2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940E4F"/>
    <w:multiLevelType w:val="multilevel"/>
    <w:tmpl w:val="3C8882BE"/>
    <w:styleLink w:val="WW8Num1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BC24CD"/>
    <w:multiLevelType w:val="multilevel"/>
    <w:tmpl w:val="2696BABE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18496300">
    <w:abstractNumId w:val="2"/>
  </w:num>
  <w:num w:numId="2" w16cid:durableId="53285499">
    <w:abstractNumId w:val="1"/>
  </w:num>
  <w:num w:numId="3" w16cid:durableId="2053847407">
    <w:abstractNumId w:val="3"/>
  </w:num>
  <w:num w:numId="4" w16cid:durableId="162484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61"/>
    <w:rsid w:val="000619BC"/>
    <w:rsid w:val="000630F1"/>
    <w:rsid w:val="00074056"/>
    <w:rsid w:val="000E7BBE"/>
    <w:rsid w:val="001860AF"/>
    <w:rsid w:val="001A237A"/>
    <w:rsid w:val="002A1148"/>
    <w:rsid w:val="002B63E4"/>
    <w:rsid w:val="00382C6E"/>
    <w:rsid w:val="00490C61"/>
    <w:rsid w:val="004C017F"/>
    <w:rsid w:val="00592ADA"/>
    <w:rsid w:val="00750A37"/>
    <w:rsid w:val="00773842"/>
    <w:rsid w:val="007A088F"/>
    <w:rsid w:val="00835B52"/>
    <w:rsid w:val="00893D12"/>
    <w:rsid w:val="008C3F55"/>
    <w:rsid w:val="0091602B"/>
    <w:rsid w:val="00933BA7"/>
    <w:rsid w:val="00A7428F"/>
    <w:rsid w:val="00A75F3F"/>
    <w:rsid w:val="00AA05E9"/>
    <w:rsid w:val="00B339B3"/>
    <w:rsid w:val="00B7615E"/>
    <w:rsid w:val="00BE0BB0"/>
    <w:rsid w:val="00BF2CBA"/>
    <w:rsid w:val="00CB3870"/>
    <w:rsid w:val="00E735DA"/>
    <w:rsid w:val="00EE6C7E"/>
    <w:rsid w:val="00F00E8A"/>
    <w:rsid w:val="00F16C78"/>
    <w:rsid w:val="00F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FC28"/>
  <w15:docId w15:val="{86464296-E843-4FCF-AD2F-3AB26E1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agwek"/>
    <w:next w:val="Textbody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b/>
      <w:bCs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wielki.pl.or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wielki.pl.or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Rosłoniec</dc:creator>
  <cp:lastModifiedBy>Paweł Kotuniak</cp:lastModifiedBy>
  <cp:revision>15</cp:revision>
  <cp:lastPrinted>2022-08-18T09:40:00Z</cp:lastPrinted>
  <dcterms:created xsi:type="dcterms:W3CDTF">2018-03-08T14:05:00Z</dcterms:created>
  <dcterms:modified xsi:type="dcterms:W3CDTF">2022-08-22T11:23:00Z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